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2792"/>
        <w:gridCol w:w="1106"/>
        <w:gridCol w:w="170"/>
        <w:gridCol w:w="372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3B7DF9" w:rsidP="00F002D2"/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1712E9">
            <w:pPr>
              <w:rPr>
                <w:sz w:val="18"/>
                <w:szCs w:val="18"/>
              </w:rPr>
            </w:pPr>
          </w:p>
        </w:tc>
      </w:tr>
      <w:tr w:rsidR="002D26EA" w:rsidRPr="00BE67C6" w:rsidTr="002D26EA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D26EA" w:rsidRPr="00BE67C6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2792" w:type="dxa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color w:val="808080"/>
                <w:sz w:val="18"/>
                <w:szCs w:val="18"/>
                <w:highlight w:val="yellow"/>
              </w:rPr>
            </w:pPr>
          </w:p>
        </w:tc>
        <w:tc>
          <w:tcPr>
            <w:tcW w:w="3729" w:type="dxa"/>
            <w:shd w:val="clear" w:color="auto" w:fill="E6E6E6"/>
            <w:vAlign w:val="center"/>
          </w:tcPr>
          <w:p w:rsidR="002D26EA" w:rsidRPr="002D26EA" w:rsidRDefault="002D26EA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7797" w:type="dxa"/>
            <w:gridSpan w:val="4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4"/>
            <w:vMerge w:val="restart"/>
            <w:tcMar>
              <w:top w:w="28" w:type="dxa"/>
              <w:bottom w:w="28" w:type="dxa"/>
            </w:tcMar>
          </w:tcPr>
          <w:p w:rsidR="001712E9" w:rsidRPr="001712E9" w:rsidRDefault="001712E9" w:rsidP="001712E9">
            <w:pPr>
              <w:rPr>
                <w:rFonts w:ascii="Arial" w:hAnsi="Arial" w:cs="Arial"/>
                <w:sz w:val="18"/>
                <w:szCs w:val="18"/>
              </w:rPr>
            </w:pPr>
            <w:r w:rsidRPr="001712E9">
              <w:rPr>
                <w:rFonts w:ascii="Arial" w:hAnsi="Arial" w:cs="Arial"/>
                <w:sz w:val="18"/>
                <w:szCs w:val="18"/>
              </w:rPr>
              <w:t xml:space="preserve">52 </w:t>
            </w:r>
            <w:proofErr w:type="spellStart"/>
            <w:r w:rsidRPr="001712E9">
              <w:rPr>
                <w:rFonts w:ascii="Arial" w:hAnsi="Arial" w:cs="Arial"/>
                <w:sz w:val="18"/>
                <w:szCs w:val="18"/>
              </w:rPr>
              <w:t>yr</w:t>
            </w:r>
            <w:proofErr w:type="spellEnd"/>
            <w:r w:rsidRPr="001712E9">
              <w:rPr>
                <w:rFonts w:ascii="Arial" w:hAnsi="Arial" w:cs="Arial"/>
                <w:sz w:val="18"/>
                <w:szCs w:val="18"/>
              </w:rPr>
              <w:t xml:space="preserve"> old female, who is a known migraine disorder presented with left sided weakness x 4 days. MRI has confirmed that she has a multi-territorial infarcts in both the cerebral hemispheres. An urgent carotid </w:t>
            </w:r>
            <w:proofErr w:type="spellStart"/>
            <w:r w:rsidRPr="001712E9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1712E9">
              <w:rPr>
                <w:rFonts w:ascii="Arial" w:hAnsi="Arial" w:cs="Arial"/>
                <w:sz w:val="18"/>
                <w:szCs w:val="18"/>
              </w:rPr>
              <w:t xml:space="preserve"> is necessary to determine if there is carotid stenosis/clots. </w:t>
            </w:r>
          </w:p>
          <w:p w:rsidR="00A5497F" w:rsidRPr="00BE67C6" w:rsidRDefault="001712E9" w:rsidP="001712E9">
            <w:pPr>
              <w:rPr>
                <w:rFonts w:ascii="Arial" w:hAnsi="Arial" w:cs="Arial"/>
                <w:sz w:val="18"/>
                <w:szCs w:val="18"/>
              </w:rPr>
            </w:pPr>
            <w:r w:rsidRPr="001712E9">
              <w:rPr>
                <w:rFonts w:ascii="Arial" w:hAnsi="Arial" w:cs="Arial"/>
                <w:sz w:val="18"/>
                <w:szCs w:val="18"/>
              </w:rPr>
              <w:t>Thank you,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4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5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5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6350" r="1905" b="317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712E9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712E9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6985" r="3810" b="254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1712E9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1712E9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8890" r="5715" b="635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712E9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144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712E9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144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0" r="7620" b="0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1712E9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137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1712E9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137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6985" r="5080" b="635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712E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93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712E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29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712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93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712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29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3175" r="0" b="444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1712E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114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1712E9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33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1712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114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1712E9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33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0" r="2540" b="635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1F8CC43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1712E9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5080" r="6350" b="9525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7FF26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5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1712E9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4605" t="17780" r="31115" b="5080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4F2D8F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8255" t="8255" r="5715" b="1587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E50189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8255" t="5715" r="5715" b="1841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F0D03D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2065" t="6350" r="11430" b="1778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7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A5F22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8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Normal 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A20328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607655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7D6535" w:rsidRPr="00BE67C6" w:rsidTr="00BE67C6">
        <w:tc>
          <w:tcPr>
            <w:tcW w:w="1943" w:type="dxa"/>
            <w:shd w:val="clear" w:color="auto" w:fill="E6E6E6"/>
            <w:vAlign w:val="center"/>
          </w:tcPr>
          <w:p w:rsidR="007D6535" w:rsidRDefault="007D653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D6535" w:rsidRPr="007D6535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7D6535" w:rsidRPr="007D6535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vAlign w:val="center"/>
          </w:tcPr>
          <w:p w:rsidR="00187C90" w:rsidRPr="00BE67C6" w:rsidRDefault="00607655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ECA % Stenosis:</w:t>
            </w:r>
          </w:p>
        </w:tc>
        <w:tc>
          <w:tcPr>
            <w:tcW w:w="3898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87C90" w:rsidRPr="00BE67C6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3"/>
            <w:shd w:val="clear" w:color="auto" w:fill="E6E6E6"/>
            <w:tcMar>
              <w:left w:w="57" w:type="dxa"/>
              <w:right w:w="57" w:type="dxa"/>
            </w:tcMar>
          </w:tcPr>
          <w:p w:rsidR="00187C90" w:rsidRPr="00BE67C6" w:rsidRDefault="001712E9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1712E9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 xml:space="preserve">No significant stenosis or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haemodynamic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changes detected bilaterally in Carotid and Vertebral Arteries. Normal Study. 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5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95" w:type="dxa"/>
            <w:gridSpan w:val="5"/>
            <w:shd w:val="clear" w:color="auto" w:fill="E6E6E6"/>
            <w:tcMar>
              <w:top w:w="28" w:type="dxa"/>
              <w:bottom w:w="28" w:type="dxa"/>
            </w:tcMar>
          </w:tcPr>
          <w:p w:rsidR="00784424" w:rsidRPr="00BE67C6" w:rsidRDefault="00A20328" w:rsidP="00A2032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Alwin Yeung – Clinical Vascular Scientist 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DF515F">
      <w:headerReference w:type="default" r:id="rId9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2AB" w:rsidRDefault="007822AB">
      <w:r>
        <w:separator/>
      </w:r>
    </w:p>
  </w:endnote>
  <w:endnote w:type="continuationSeparator" w:id="0">
    <w:p w:rsidR="007822AB" w:rsidRDefault="00782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2AB" w:rsidRDefault="007822AB">
      <w:r>
        <w:separator/>
      </w:r>
    </w:p>
  </w:footnote>
  <w:footnote w:type="continuationSeparator" w:id="0">
    <w:p w:rsidR="007822AB" w:rsidRDefault="007822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1712E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-21590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13E"/>
    <w:rsid w:val="000071E8"/>
    <w:rsid w:val="00041AD2"/>
    <w:rsid w:val="00052659"/>
    <w:rsid w:val="00054AC7"/>
    <w:rsid w:val="00060B26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12E9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26EA"/>
    <w:rsid w:val="002D5608"/>
    <w:rsid w:val="002D5F9B"/>
    <w:rsid w:val="002D72BD"/>
    <w:rsid w:val="002F1B84"/>
    <w:rsid w:val="002F29A9"/>
    <w:rsid w:val="003057F7"/>
    <w:rsid w:val="00317A10"/>
    <w:rsid w:val="00324B94"/>
    <w:rsid w:val="00332965"/>
    <w:rsid w:val="003512C1"/>
    <w:rsid w:val="003605C4"/>
    <w:rsid w:val="00361F8D"/>
    <w:rsid w:val="00397283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07655"/>
    <w:rsid w:val="0061539B"/>
    <w:rsid w:val="00624A33"/>
    <w:rsid w:val="00633171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22333"/>
    <w:rsid w:val="00727221"/>
    <w:rsid w:val="007361C2"/>
    <w:rsid w:val="00740706"/>
    <w:rsid w:val="00745D26"/>
    <w:rsid w:val="00766B4B"/>
    <w:rsid w:val="00774A18"/>
    <w:rsid w:val="0077506E"/>
    <w:rsid w:val="00781E01"/>
    <w:rsid w:val="007822AB"/>
    <w:rsid w:val="00784424"/>
    <w:rsid w:val="007959A1"/>
    <w:rsid w:val="00796372"/>
    <w:rsid w:val="007A6805"/>
    <w:rsid w:val="007A7B01"/>
    <w:rsid w:val="007B4530"/>
    <w:rsid w:val="007C070F"/>
    <w:rsid w:val="007D6535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20328"/>
    <w:rsid w:val="00A50BBC"/>
    <w:rsid w:val="00A5497F"/>
    <w:rsid w:val="00A60EB5"/>
    <w:rsid w:val="00A637CC"/>
    <w:rsid w:val="00A63D5A"/>
    <w:rsid w:val="00A67164"/>
    <w:rsid w:val="00A74745"/>
    <w:rsid w:val="00A7491A"/>
    <w:rsid w:val="00AA2100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90757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5F2"/>
    <w:rsid w:val="00D66860"/>
    <w:rsid w:val="00D8557F"/>
    <w:rsid w:val="00D967E3"/>
    <w:rsid w:val="00DC3722"/>
    <w:rsid w:val="00DD13FB"/>
    <w:rsid w:val="00DE5341"/>
    <w:rsid w:val="00DF515F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2F0D"/>
    <w:rsid w:val="00EE5FD5"/>
    <w:rsid w:val="00EF042D"/>
    <w:rsid w:val="00F002D2"/>
    <w:rsid w:val="00F105C7"/>
    <w:rsid w:val="00F203DB"/>
    <w:rsid w:val="00F22415"/>
    <w:rsid w:val="00F46177"/>
    <w:rsid w:val="00F6113C"/>
    <w:rsid w:val="00F63AEE"/>
    <w:rsid w:val="00FB0EF0"/>
    <w:rsid w:val="00FB3059"/>
    <w:rsid w:val="00FC3506"/>
    <w:rsid w:val="00FC7BD0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0804F4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1712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712E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Patient:</vt:lpstr>
    </vt:vector>
  </TitlesOfParts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Patient:</dc:title>
  <dc:subject/>
  <dc:creator/>
  <cp:keywords/>
  <cp:lastModifiedBy/>
  <cp:revision>1</cp:revision>
  <dcterms:created xsi:type="dcterms:W3CDTF">2021-09-28T15:59:00Z</dcterms:created>
  <dcterms:modified xsi:type="dcterms:W3CDTF">2021-10-12T10:19:00Z</dcterms:modified>
</cp:coreProperties>
</file>